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6B" w:rsidRPr="000A032C" w:rsidRDefault="00570D6B" w:rsidP="008C7B3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0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Plan forestier de la Côte d’Ivoire </w:t>
      </w:r>
      <w:r w:rsidR="008C7B3F" w:rsidRPr="000A0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approuvé</w:t>
      </w:r>
      <w:r w:rsidRPr="000A0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par </w:t>
      </w:r>
      <w:r w:rsidR="000A0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0A0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 Fonds d’investissement climatique</w:t>
      </w:r>
      <w:bookmarkStart w:id="0" w:name="_GoBack"/>
      <w:bookmarkEnd w:id="0"/>
    </w:p>
    <w:p w:rsidR="00570D6B" w:rsidRPr="000A032C" w:rsidRDefault="00570D6B" w:rsidP="00570D6B">
      <w:pPr>
        <w:rPr>
          <w:rFonts w:ascii="Times New Roman" w:hAnsi="Times New Roman" w:cs="Times New Roman"/>
          <w:sz w:val="24"/>
          <w:szCs w:val="24"/>
        </w:rPr>
      </w:pPr>
      <w:r w:rsidRPr="000A032C">
        <w:rPr>
          <w:rFonts w:ascii="Times New Roman" w:eastAsia="Times New Roman" w:hAnsi="Times New Roman" w:cs="Times New Roman"/>
          <w:b/>
          <w:bCs/>
          <w:sz w:val="24"/>
          <w:szCs w:val="24"/>
        </w:rPr>
        <w:t>Pour diffusion immédiate</w:t>
      </w:r>
    </w:p>
    <w:p w:rsidR="008C7B3F" w:rsidRPr="000A032C" w:rsidRDefault="008C7B3F" w:rsidP="008C7B3F">
      <w:pPr>
        <w:rPr>
          <w:rFonts w:ascii="Times New Roman" w:eastAsia="Times New Roman" w:hAnsi="Times New Roman" w:cs="Times New Roman"/>
          <w:sz w:val="24"/>
          <w:szCs w:val="24"/>
        </w:rPr>
      </w:pPr>
      <w:r w:rsidRPr="000A032C">
        <w:rPr>
          <w:rFonts w:ascii="Times New Roman" w:hAnsi="Times New Roman" w:cs="Times New Roman"/>
          <w:sz w:val="24"/>
          <w:szCs w:val="24"/>
        </w:rPr>
        <w:t xml:space="preserve">CONTACT : </w:t>
      </w:r>
      <w:hyperlink r:id="rId7" w:history="1">
        <w:r w:rsidRPr="000A032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mhall3@worldbank.org</w:t>
        </w:r>
      </w:hyperlink>
    </w:p>
    <w:p w:rsidR="00570D6B" w:rsidRPr="000A032C" w:rsidRDefault="00F034AF" w:rsidP="004C3CA2">
      <w:pPr>
        <w:rPr>
          <w:rFonts w:ascii="Times New Roman" w:hAnsi="Times New Roman" w:cs="Times New Roman"/>
          <w:sz w:val="24"/>
          <w:szCs w:val="24"/>
        </w:rPr>
      </w:pPr>
      <w:r w:rsidRPr="000A032C">
        <w:rPr>
          <w:rFonts w:ascii="Times New Roman" w:hAnsi="Times New Roman" w:cs="Times New Roman"/>
          <w:sz w:val="24"/>
          <w:szCs w:val="24"/>
        </w:rPr>
        <w:t xml:space="preserve">Washington, D.C. (le 21 juin 2016) – </w:t>
      </w:r>
      <w:r w:rsidR="00570D6B" w:rsidRPr="000A032C">
        <w:rPr>
          <w:rFonts w:ascii="Times New Roman" w:hAnsi="Times New Roman" w:cs="Times New Roman"/>
          <w:sz w:val="24"/>
          <w:szCs w:val="24"/>
        </w:rPr>
        <w:t xml:space="preserve">La Côte d’Ivoire et le Fonds d’investissement climatique </w:t>
      </w:r>
      <w:r w:rsidR="004C3CA2" w:rsidRPr="000A032C">
        <w:rPr>
          <w:rFonts w:ascii="Times New Roman" w:hAnsi="Times New Roman" w:cs="Times New Roman"/>
          <w:sz w:val="24"/>
          <w:szCs w:val="24"/>
        </w:rPr>
        <w:t>célèbrent</w:t>
      </w:r>
      <w:r w:rsidR="00570D6B" w:rsidRPr="000A032C">
        <w:rPr>
          <w:rFonts w:ascii="Times New Roman" w:hAnsi="Times New Roman" w:cs="Times New Roman"/>
          <w:sz w:val="24"/>
          <w:szCs w:val="24"/>
        </w:rPr>
        <w:t xml:space="preserve"> aujourd’hui l’approbation du plan d’investissement du pays au titre du fonds </w:t>
      </w:r>
      <w:r w:rsidR="004C3CA2" w:rsidRPr="000A032C">
        <w:rPr>
          <w:rFonts w:ascii="Times New Roman" w:hAnsi="Times New Roman" w:cs="Times New Roman"/>
          <w:sz w:val="24"/>
          <w:szCs w:val="24"/>
        </w:rPr>
        <w:t>spécial d</w:t>
      </w:r>
      <w:r w:rsidR="00570D6B" w:rsidRPr="000A032C">
        <w:rPr>
          <w:rFonts w:ascii="Times New Roman" w:hAnsi="Times New Roman" w:cs="Times New Roman"/>
          <w:sz w:val="24"/>
          <w:szCs w:val="24"/>
        </w:rPr>
        <w:t>u FIC pour les forêts, le Programme d’investissement forestier (PIF).</w:t>
      </w:r>
    </w:p>
    <w:p w:rsidR="00AB5F5F" w:rsidRPr="000A032C" w:rsidRDefault="00570D6B" w:rsidP="00EA7C73">
      <w:pPr>
        <w:rPr>
          <w:rFonts w:ascii="Times New Roman" w:hAnsi="Times New Roman" w:cs="Times New Roman"/>
          <w:sz w:val="24"/>
          <w:szCs w:val="24"/>
        </w:rPr>
      </w:pPr>
      <w:r w:rsidRPr="000A032C">
        <w:rPr>
          <w:rFonts w:ascii="Times New Roman" w:hAnsi="Times New Roman" w:cs="Times New Roman"/>
          <w:sz w:val="24"/>
          <w:szCs w:val="24"/>
        </w:rPr>
        <w:t xml:space="preserve">Les forêts de Côte d’Ivoire offrent un potentiel énorme </w:t>
      </w:r>
      <w:r w:rsidR="004C3CA2" w:rsidRPr="000A032C">
        <w:rPr>
          <w:rFonts w:ascii="Times New Roman" w:hAnsi="Times New Roman" w:cs="Times New Roman"/>
          <w:sz w:val="24"/>
          <w:szCs w:val="24"/>
        </w:rPr>
        <w:t>et u</w:t>
      </w:r>
      <w:r w:rsidRPr="000A032C">
        <w:rPr>
          <w:rFonts w:ascii="Times New Roman" w:hAnsi="Times New Roman" w:cs="Times New Roman"/>
          <w:sz w:val="24"/>
          <w:szCs w:val="24"/>
        </w:rPr>
        <w:t xml:space="preserve">ne </w:t>
      </w:r>
      <w:r w:rsidR="004C3CA2" w:rsidRPr="000A032C">
        <w:rPr>
          <w:rFonts w:ascii="Times New Roman" w:hAnsi="Times New Roman" w:cs="Times New Roman"/>
          <w:sz w:val="24"/>
          <w:szCs w:val="24"/>
        </w:rPr>
        <w:t>riche b</w:t>
      </w:r>
      <w:r w:rsidRPr="000A032C">
        <w:rPr>
          <w:rFonts w:ascii="Times New Roman" w:hAnsi="Times New Roman" w:cs="Times New Roman"/>
          <w:sz w:val="24"/>
          <w:szCs w:val="24"/>
        </w:rPr>
        <w:t>iodiversité, mais le pays à l’un des taux de déforestation les plus élevés d’Afrique subsaharienne. Le financement</w:t>
      </w:r>
      <w:r w:rsidR="004C3CA2" w:rsidRPr="000A032C">
        <w:rPr>
          <w:rFonts w:ascii="Times New Roman" w:hAnsi="Times New Roman" w:cs="Times New Roman"/>
          <w:sz w:val="24"/>
          <w:szCs w:val="24"/>
        </w:rPr>
        <w:t xml:space="preserve"> du PIF, </w:t>
      </w:r>
      <w:r w:rsidRPr="000A032C">
        <w:rPr>
          <w:rFonts w:ascii="Times New Roman" w:hAnsi="Times New Roman" w:cs="Times New Roman"/>
          <w:sz w:val="24"/>
          <w:szCs w:val="24"/>
        </w:rPr>
        <w:t>d’un montant de 24 millions d’USD aura pour priorité de restaurer le couvert forestier du pays</w:t>
      </w:r>
      <w:r w:rsidR="00AB5F5F" w:rsidRPr="000A032C">
        <w:rPr>
          <w:rFonts w:ascii="Times New Roman" w:hAnsi="Times New Roman" w:cs="Times New Roman"/>
          <w:sz w:val="24"/>
          <w:szCs w:val="24"/>
        </w:rPr>
        <w:t xml:space="preserve"> en travaillant avec des petits exploitants agricoles pour introduire des techniques d’</w:t>
      </w:r>
      <w:r w:rsidR="004C3CA2" w:rsidRPr="000A032C">
        <w:rPr>
          <w:rFonts w:ascii="Times New Roman" w:hAnsi="Times New Roman" w:cs="Times New Roman"/>
          <w:sz w:val="24"/>
          <w:szCs w:val="24"/>
        </w:rPr>
        <w:t>agro</w:t>
      </w:r>
      <w:r w:rsidR="00AB5F5F" w:rsidRPr="000A032C">
        <w:rPr>
          <w:rFonts w:ascii="Times New Roman" w:hAnsi="Times New Roman" w:cs="Times New Roman"/>
          <w:sz w:val="24"/>
          <w:szCs w:val="24"/>
        </w:rPr>
        <w:t xml:space="preserve">foresterie et </w:t>
      </w:r>
      <w:r w:rsidR="004C3CA2" w:rsidRPr="000A032C">
        <w:rPr>
          <w:rFonts w:ascii="Times New Roman" w:hAnsi="Times New Roman" w:cs="Times New Roman"/>
          <w:sz w:val="24"/>
          <w:szCs w:val="24"/>
        </w:rPr>
        <w:t>pour a</w:t>
      </w:r>
      <w:r w:rsidR="00AB5F5F" w:rsidRPr="000A032C">
        <w:rPr>
          <w:rFonts w:ascii="Times New Roman" w:hAnsi="Times New Roman" w:cs="Times New Roman"/>
          <w:sz w:val="24"/>
          <w:szCs w:val="24"/>
        </w:rPr>
        <w:t xml:space="preserve">méliorer la productivité agricole. Il contribuera également à protéger la vaste zone forestière du </w:t>
      </w:r>
      <w:r w:rsidR="00EA7C73" w:rsidRPr="000A032C">
        <w:rPr>
          <w:rFonts w:ascii="Times New Roman" w:hAnsi="Times New Roman" w:cs="Times New Roman"/>
          <w:sz w:val="24"/>
          <w:szCs w:val="24"/>
        </w:rPr>
        <w:t>p</w:t>
      </w:r>
      <w:r w:rsidR="00AB5F5F" w:rsidRPr="000A032C">
        <w:rPr>
          <w:rFonts w:ascii="Times New Roman" w:hAnsi="Times New Roman" w:cs="Times New Roman"/>
          <w:sz w:val="24"/>
          <w:szCs w:val="24"/>
        </w:rPr>
        <w:t xml:space="preserve">arc national </w:t>
      </w:r>
      <w:r w:rsidR="00EA7C73" w:rsidRPr="000A032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A7C73" w:rsidRPr="000A032C">
        <w:rPr>
          <w:rFonts w:ascii="Times New Roman" w:hAnsi="Times New Roman" w:cs="Times New Roman"/>
          <w:sz w:val="24"/>
          <w:szCs w:val="24"/>
        </w:rPr>
        <w:t>T</w:t>
      </w:r>
      <w:r w:rsidR="00AB5F5F" w:rsidRPr="000A032C">
        <w:rPr>
          <w:rFonts w:ascii="Times New Roman" w:hAnsi="Times New Roman" w:cs="Times New Roman"/>
          <w:sz w:val="24"/>
          <w:szCs w:val="24"/>
        </w:rPr>
        <w:t>a</w:t>
      </w:r>
      <w:r w:rsidR="008C7B3F" w:rsidRPr="000A032C">
        <w:rPr>
          <w:rFonts w:ascii="Times New Roman" w:hAnsi="Times New Roman" w:cs="Times New Roman"/>
          <w:sz w:val="24"/>
          <w:szCs w:val="24"/>
        </w:rPr>
        <w:t>ï</w:t>
      </w:r>
      <w:proofErr w:type="spellEnd"/>
      <w:r w:rsidR="00EA7C73" w:rsidRPr="000A032C">
        <w:rPr>
          <w:rFonts w:ascii="Times New Roman" w:hAnsi="Times New Roman" w:cs="Times New Roman"/>
          <w:sz w:val="24"/>
          <w:szCs w:val="24"/>
        </w:rPr>
        <w:t>,</w:t>
      </w:r>
      <w:r w:rsidR="00AB5F5F" w:rsidRPr="000A032C">
        <w:rPr>
          <w:rFonts w:ascii="Times New Roman" w:hAnsi="Times New Roman" w:cs="Times New Roman"/>
          <w:sz w:val="24"/>
          <w:szCs w:val="24"/>
        </w:rPr>
        <w:t xml:space="preserve"> un site classé au patrimoine mondial et l’un des derniers vestiges de la forêt vierge en Afrique de l’Ouest, en conservant sa biodiversité et ses stocks de carbone.</w:t>
      </w:r>
    </w:p>
    <w:p w:rsidR="00AB5F5F" w:rsidRPr="000A032C" w:rsidRDefault="00AB5F5F" w:rsidP="00EA7C73">
      <w:pPr>
        <w:rPr>
          <w:rFonts w:ascii="Times New Roman" w:hAnsi="Times New Roman" w:cs="Times New Roman"/>
          <w:sz w:val="24"/>
          <w:szCs w:val="24"/>
        </w:rPr>
      </w:pPr>
      <w:r w:rsidRPr="000A032C">
        <w:rPr>
          <w:rFonts w:ascii="Times New Roman" w:hAnsi="Times New Roman" w:cs="Times New Roman"/>
          <w:sz w:val="24"/>
          <w:szCs w:val="24"/>
        </w:rPr>
        <w:t xml:space="preserve">Mamadou </w:t>
      </w:r>
      <w:proofErr w:type="spellStart"/>
      <w:r w:rsidRPr="000A032C">
        <w:rPr>
          <w:rFonts w:ascii="Times New Roman" w:hAnsi="Times New Roman" w:cs="Times New Roman"/>
          <w:sz w:val="24"/>
          <w:szCs w:val="24"/>
        </w:rPr>
        <w:t>Sangare</w:t>
      </w:r>
      <w:proofErr w:type="spellEnd"/>
      <w:r w:rsidRPr="000A032C">
        <w:rPr>
          <w:rFonts w:ascii="Times New Roman" w:hAnsi="Times New Roman" w:cs="Times New Roman"/>
          <w:sz w:val="24"/>
          <w:szCs w:val="24"/>
        </w:rPr>
        <w:t xml:space="preserve">, </w:t>
      </w:r>
      <w:r w:rsidR="008C7B3F" w:rsidRPr="000A032C">
        <w:rPr>
          <w:rFonts w:ascii="Times New Roman" w:hAnsi="Times New Roman" w:cs="Times New Roman"/>
          <w:sz w:val="24"/>
          <w:szCs w:val="24"/>
        </w:rPr>
        <w:t>D</w:t>
      </w:r>
      <w:r w:rsidRPr="000A032C">
        <w:rPr>
          <w:rFonts w:ascii="Times New Roman" w:hAnsi="Times New Roman" w:cs="Times New Roman"/>
          <w:sz w:val="24"/>
          <w:szCs w:val="24"/>
        </w:rPr>
        <w:t xml:space="preserve">irecteur général </w:t>
      </w:r>
      <w:r w:rsidR="008C7B3F" w:rsidRPr="000A032C">
        <w:rPr>
          <w:rFonts w:ascii="Times New Roman" w:hAnsi="Times New Roman" w:cs="Times New Roman"/>
          <w:sz w:val="24"/>
          <w:szCs w:val="24"/>
        </w:rPr>
        <w:t>de la Société de développement des forêts</w:t>
      </w:r>
      <w:r w:rsidRPr="000A032C">
        <w:rPr>
          <w:rFonts w:ascii="Times New Roman" w:hAnsi="Times New Roman" w:cs="Times New Roman"/>
          <w:sz w:val="24"/>
          <w:szCs w:val="24"/>
        </w:rPr>
        <w:t xml:space="preserve">, a déclaré : « la communauté locale bénéficiera </w:t>
      </w:r>
      <w:r w:rsidR="00EA7C73" w:rsidRPr="000A032C">
        <w:rPr>
          <w:rFonts w:ascii="Times New Roman" w:hAnsi="Times New Roman" w:cs="Times New Roman"/>
          <w:sz w:val="24"/>
          <w:szCs w:val="24"/>
        </w:rPr>
        <w:t>d'une</w:t>
      </w:r>
      <w:r w:rsidRPr="000A032C">
        <w:rPr>
          <w:rFonts w:ascii="Times New Roman" w:hAnsi="Times New Roman" w:cs="Times New Roman"/>
          <w:sz w:val="24"/>
          <w:szCs w:val="24"/>
        </w:rPr>
        <w:t xml:space="preserve"> restauration de la forêt </w:t>
      </w:r>
      <w:r w:rsidR="00EA7C73" w:rsidRPr="000A032C">
        <w:rPr>
          <w:rFonts w:ascii="Times New Roman" w:hAnsi="Times New Roman" w:cs="Times New Roman"/>
          <w:sz w:val="24"/>
          <w:szCs w:val="24"/>
        </w:rPr>
        <w:t>qui</w:t>
      </w:r>
      <w:r w:rsidRPr="000A032C">
        <w:rPr>
          <w:rFonts w:ascii="Times New Roman" w:hAnsi="Times New Roman" w:cs="Times New Roman"/>
          <w:sz w:val="24"/>
          <w:szCs w:val="24"/>
        </w:rPr>
        <w:t xml:space="preserve"> augmente</w:t>
      </w:r>
      <w:r w:rsidR="00EA7C73" w:rsidRPr="000A032C">
        <w:rPr>
          <w:rFonts w:ascii="Times New Roman" w:hAnsi="Times New Roman" w:cs="Times New Roman"/>
          <w:sz w:val="24"/>
          <w:szCs w:val="24"/>
        </w:rPr>
        <w:t>ra</w:t>
      </w:r>
      <w:r w:rsidRPr="000A032C">
        <w:rPr>
          <w:rFonts w:ascii="Times New Roman" w:hAnsi="Times New Roman" w:cs="Times New Roman"/>
          <w:sz w:val="24"/>
          <w:szCs w:val="24"/>
        </w:rPr>
        <w:t xml:space="preserve"> la productivité et </w:t>
      </w:r>
      <w:proofErr w:type="spellStart"/>
      <w:r w:rsidRPr="000A032C">
        <w:rPr>
          <w:rFonts w:ascii="Times New Roman" w:hAnsi="Times New Roman" w:cs="Times New Roman"/>
          <w:sz w:val="24"/>
          <w:szCs w:val="24"/>
        </w:rPr>
        <w:t>génèr</w:t>
      </w:r>
      <w:r w:rsidR="00EA7C73" w:rsidRPr="000A032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032C">
        <w:rPr>
          <w:rFonts w:ascii="Times New Roman" w:hAnsi="Times New Roman" w:cs="Times New Roman"/>
          <w:sz w:val="24"/>
          <w:szCs w:val="24"/>
        </w:rPr>
        <w:t xml:space="preserve"> des revenus ».</w:t>
      </w:r>
    </w:p>
    <w:p w:rsidR="00AB5F5F" w:rsidRPr="000A032C" w:rsidRDefault="00AB5F5F" w:rsidP="00EA7C73">
      <w:pPr>
        <w:rPr>
          <w:rFonts w:ascii="Times New Roman" w:hAnsi="Times New Roman" w:cs="Times New Roman"/>
          <w:sz w:val="24"/>
          <w:szCs w:val="24"/>
        </w:rPr>
      </w:pPr>
      <w:r w:rsidRPr="000A032C">
        <w:rPr>
          <w:rFonts w:ascii="Times New Roman" w:hAnsi="Times New Roman" w:cs="Times New Roman"/>
          <w:sz w:val="24"/>
          <w:szCs w:val="24"/>
        </w:rPr>
        <w:t xml:space="preserve">Selon Ian Gray, coordonnateur senior du PIF, « l’agriculture est au cœur de l’économie de la Côte d’Ivoire et </w:t>
      </w:r>
      <w:r w:rsidR="008C7B3F" w:rsidRPr="000A032C">
        <w:rPr>
          <w:rFonts w:ascii="Times New Roman" w:hAnsi="Times New Roman" w:cs="Times New Roman"/>
          <w:sz w:val="24"/>
          <w:szCs w:val="24"/>
        </w:rPr>
        <w:t>c</w:t>
      </w:r>
      <w:r w:rsidRPr="000A032C">
        <w:rPr>
          <w:rFonts w:ascii="Times New Roman" w:hAnsi="Times New Roman" w:cs="Times New Roman"/>
          <w:sz w:val="24"/>
          <w:szCs w:val="24"/>
        </w:rPr>
        <w:t xml:space="preserve">e financement augmentera les rendements, diminuera la pression sur ce qui reste des forêts et restaurera le couvert forestier, une solution </w:t>
      </w:r>
      <w:r w:rsidR="00EA7C73" w:rsidRPr="000A032C">
        <w:rPr>
          <w:rFonts w:ascii="Times New Roman" w:hAnsi="Times New Roman" w:cs="Times New Roman"/>
          <w:sz w:val="24"/>
          <w:szCs w:val="24"/>
        </w:rPr>
        <w:t>“</w:t>
      </w:r>
      <w:r w:rsidRPr="000A032C">
        <w:rPr>
          <w:rFonts w:ascii="Times New Roman" w:hAnsi="Times New Roman" w:cs="Times New Roman"/>
          <w:sz w:val="24"/>
          <w:szCs w:val="24"/>
        </w:rPr>
        <w:t>gagnant – gagnant</w:t>
      </w:r>
      <w:r w:rsidR="00EA7C73" w:rsidRPr="000A032C">
        <w:rPr>
          <w:rFonts w:ascii="Times New Roman" w:hAnsi="Times New Roman" w:cs="Times New Roman"/>
          <w:sz w:val="24"/>
          <w:szCs w:val="24"/>
        </w:rPr>
        <w:t>”</w:t>
      </w:r>
      <w:r w:rsidRPr="000A032C">
        <w:rPr>
          <w:rFonts w:ascii="Times New Roman" w:hAnsi="Times New Roman" w:cs="Times New Roman"/>
          <w:sz w:val="24"/>
          <w:szCs w:val="24"/>
        </w:rPr>
        <w:t xml:space="preserve"> pour les paysans et pour l’environnement.</w:t>
      </w:r>
    </w:p>
    <w:p w:rsidR="00071E6A" w:rsidRDefault="00EA7C73" w:rsidP="00EA7C73">
      <w:pPr>
        <w:rPr>
          <w:rFonts w:ascii="Times New Roman" w:hAnsi="Times New Roman" w:cs="Times New Roman"/>
          <w:sz w:val="24"/>
          <w:szCs w:val="24"/>
        </w:rPr>
      </w:pPr>
      <w:r w:rsidRPr="000A032C">
        <w:rPr>
          <w:rFonts w:ascii="Times New Roman" w:hAnsi="Times New Roman" w:cs="Times New Roman"/>
          <w:sz w:val="24"/>
          <w:szCs w:val="24"/>
        </w:rPr>
        <w:t xml:space="preserve">« </w:t>
      </w:r>
      <w:r w:rsidR="00AB5F5F" w:rsidRPr="000A032C">
        <w:rPr>
          <w:rFonts w:ascii="Times New Roman" w:hAnsi="Times New Roman" w:cs="Times New Roman"/>
          <w:sz w:val="24"/>
          <w:szCs w:val="24"/>
        </w:rPr>
        <w:t xml:space="preserve">L’appui à la protection du parc national </w:t>
      </w:r>
      <w:r w:rsidR="008C7B3F" w:rsidRPr="000A032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8C7B3F" w:rsidRPr="000A032C">
        <w:rPr>
          <w:rFonts w:ascii="Times New Roman" w:hAnsi="Times New Roman" w:cs="Times New Roman"/>
          <w:sz w:val="24"/>
          <w:szCs w:val="24"/>
        </w:rPr>
        <w:t>Taï</w:t>
      </w:r>
      <w:proofErr w:type="spellEnd"/>
      <w:r w:rsidR="00AB5F5F" w:rsidRPr="000A032C">
        <w:rPr>
          <w:rFonts w:ascii="Times New Roman" w:hAnsi="Times New Roman" w:cs="Times New Roman"/>
          <w:sz w:val="24"/>
          <w:szCs w:val="24"/>
        </w:rPr>
        <w:t xml:space="preserve"> bénéficiera à la fois la biodiversité et le climat, et contribuera à assurer que </w:t>
      </w:r>
      <w:r w:rsidRPr="000A032C">
        <w:rPr>
          <w:rFonts w:ascii="Times New Roman" w:hAnsi="Times New Roman" w:cs="Times New Roman"/>
          <w:sz w:val="24"/>
          <w:szCs w:val="24"/>
        </w:rPr>
        <w:t xml:space="preserve">les générations futures puissent continuer à jouir de </w:t>
      </w:r>
      <w:r w:rsidR="00AB5F5F" w:rsidRPr="000A032C">
        <w:rPr>
          <w:rFonts w:ascii="Times New Roman" w:hAnsi="Times New Roman" w:cs="Times New Roman"/>
          <w:sz w:val="24"/>
          <w:szCs w:val="24"/>
        </w:rPr>
        <w:t>ce site du patrimoine mondial</w:t>
      </w:r>
      <w:r w:rsidRPr="000A032C">
        <w:rPr>
          <w:rFonts w:ascii="Times New Roman" w:hAnsi="Times New Roman" w:cs="Times New Roman"/>
          <w:sz w:val="24"/>
          <w:szCs w:val="24"/>
        </w:rPr>
        <w:t xml:space="preserve"> »</w:t>
      </w:r>
      <w:r w:rsidR="00071E6A" w:rsidRPr="000A032C">
        <w:rPr>
          <w:rFonts w:ascii="Times New Roman" w:hAnsi="Times New Roman" w:cs="Times New Roman"/>
          <w:sz w:val="24"/>
          <w:szCs w:val="24"/>
        </w:rPr>
        <w:t>.</w:t>
      </w:r>
    </w:p>
    <w:p w:rsidR="000A032C" w:rsidRPr="000A032C" w:rsidRDefault="000A032C" w:rsidP="00EA7C73">
      <w:pPr>
        <w:rPr>
          <w:rFonts w:ascii="Times New Roman" w:hAnsi="Times New Roman" w:cs="Times New Roman"/>
          <w:sz w:val="24"/>
          <w:szCs w:val="24"/>
        </w:rPr>
      </w:pPr>
    </w:p>
    <w:p w:rsidR="00071E6A" w:rsidRPr="000A032C" w:rsidRDefault="00071E6A" w:rsidP="008C7B3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A0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À propos du </w:t>
      </w:r>
      <w:r w:rsidR="00EA7C73" w:rsidRPr="000A0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Fonds</w:t>
      </w:r>
      <w:r w:rsidRPr="000A0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d’investissement climatique et du Programme d’investissement forestier</w:t>
      </w:r>
    </w:p>
    <w:p w:rsidR="005037E8" w:rsidRPr="000A032C" w:rsidRDefault="00071E6A" w:rsidP="000A032C">
      <w:pPr>
        <w:rPr>
          <w:rFonts w:ascii="Times New Roman" w:eastAsia="Times New Roman" w:hAnsi="Times New Roman" w:cs="Times New Roman"/>
          <w:sz w:val="24"/>
          <w:szCs w:val="24"/>
        </w:rPr>
      </w:pPr>
      <w:r w:rsidRPr="000A032C">
        <w:rPr>
          <w:rFonts w:ascii="Times New Roman" w:eastAsia="Times New Roman" w:hAnsi="Times New Roman" w:cs="Times New Roman"/>
          <w:sz w:val="24"/>
          <w:szCs w:val="24"/>
        </w:rPr>
        <w:t>Le Fonds d’investissement climatique (FIC) fournit à 72 pays en développement et à revenu intermédiaire des ressources dont ils ont urgemment besoin pour atténuer et gérer les défis posés par le changement climatique et pour réduire l’émission de gaz à effet de serre. Le FIC met à disposition ces financements au travers de 4 guichets de financement :</w:t>
      </w:r>
      <w:r w:rsidR="005037E8" w:rsidRPr="000A032C">
        <w:rPr>
          <w:rFonts w:ascii="Times New Roman" w:eastAsia="Times New Roman" w:hAnsi="Times New Roman" w:cs="Times New Roman"/>
          <w:sz w:val="24"/>
          <w:szCs w:val="24"/>
        </w:rPr>
        <w:t xml:space="preserve"> le Fonds pour les technologies propres, le Programme d’investissement pour la forêt, le Programme pilote pour la </w:t>
      </w:r>
      <w:r w:rsidR="005037E8" w:rsidRPr="000A032C">
        <w:rPr>
          <w:rFonts w:ascii="Times New Roman" w:eastAsia="Times New Roman" w:hAnsi="Times New Roman" w:cs="Times New Roman"/>
          <w:sz w:val="24"/>
          <w:szCs w:val="24"/>
        </w:rPr>
        <w:lastRenderedPageBreak/>
        <w:t>résilience climatique et le Programme pilote pour la valorisation à grande échelle des énergies renouvelables.</w:t>
      </w:r>
    </w:p>
    <w:p w:rsidR="005037E8" w:rsidRPr="000A032C" w:rsidRDefault="005037E8" w:rsidP="000A032C">
      <w:pPr>
        <w:rPr>
          <w:rFonts w:ascii="Times New Roman" w:eastAsia="Times New Roman" w:hAnsi="Times New Roman" w:cs="Times New Roman"/>
          <w:sz w:val="24"/>
          <w:szCs w:val="24"/>
        </w:rPr>
      </w:pPr>
      <w:r w:rsidRPr="000A032C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hyperlink r:id="rId8" w:history="1">
        <w:r w:rsidRPr="000A032C">
          <w:rPr>
            <w:rStyle w:val="Hyperlink"/>
            <w:rFonts w:ascii="Times New Roman" w:hAnsi="Times New Roman" w:cs="Times New Roman"/>
            <w:sz w:val="24"/>
            <w:szCs w:val="24"/>
          </w:rPr>
          <w:t>Programme d’investissement</w:t>
        </w:r>
        <w:r w:rsidR="00EA7C73" w:rsidRPr="000A032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forestier </w:t>
        </w:r>
        <w:r w:rsidRPr="000A032C">
          <w:rPr>
            <w:rStyle w:val="Hyperlink"/>
            <w:rFonts w:ascii="Times New Roman" w:hAnsi="Times New Roman" w:cs="Times New Roman"/>
            <w:sz w:val="24"/>
            <w:szCs w:val="24"/>
          </w:rPr>
          <w:t>(PIF)</w:t>
        </w:r>
      </w:hyperlink>
      <w:r w:rsidRPr="000A032C">
        <w:rPr>
          <w:rFonts w:ascii="Times New Roman" w:eastAsia="Times New Roman" w:hAnsi="Times New Roman" w:cs="Times New Roman"/>
          <w:sz w:val="24"/>
          <w:szCs w:val="24"/>
        </w:rPr>
        <w:t>, d’un montant de 771 millions d’USD, appuie les efforts de pays en développement pour réduire la déforestation et la dégradation des forêts, et pour promouvoir une gestion des forêts durables conduisant à des réductions d’émissions et à une amélioration des stocks de carbone forestier (REDD+).</w:t>
      </w:r>
    </w:p>
    <w:p w:rsidR="005037E8" w:rsidRPr="000A032C" w:rsidRDefault="005037E8" w:rsidP="005037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032C">
        <w:rPr>
          <w:rFonts w:ascii="Times New Roman" w:hAnsi="Times New Roman" w:cs="Times New Roman"/>
          <w:sz w:val="24"/>
          <w:szCs w:val="24"/>
          <w:u w:val="single"/>
        </w:rPr>
        <w:t>À propos d’Ian Gray</w:t>
      </w:r>
    </w:p>
    <w:p w:rsidR="005037E8" w:rsidRPr="000A032C" w:rsidRDefault="005037E8" w:rsidP="004C3CA2">
      <w:pPr>
        <w:rPr>
          <w:rFonts w:ascii="Times New Roman" w:hAnsi="Times New Roman" w:cs="Times New Roman"/>
          <w:sz w:val="24"/>
          <w:szCs w:val="24"/>
        </w:rPr>
      </w:pPr>
      <w:r w:rsidRPr="000A032C">
        <w:rPr>
          <w:rFonts w:ascii="Times New Roman" w:hAnsi="Times New Roman" w:cs="Times New Roman"/>
          <w:sz w:val="24"/>
          <w:szCs w:val="24"/>
        </w:rPr>
        <w:t>Ian Gray est le Coordinateur principal de programme du Programme d’investissement forestier</w:t>
      </w:r>
      <w:r w:rsidR="004C3CA2" w:rsidRPr="000A032C">
        <w:rPr>
          <w:rFonts w:ascii="Times New Roman" w:hAnsi="Times New Roman" w:cs="Times New Roman"/>
          <w:sz w:val="24"/>
          <w:szCs w:val="24"/>
        </w:rPr>
        <w:t>.</w:t>
      </w:r>
    </w:p>
    <w:p w:rsidR="008C7B3F" w:rsidRPr="000A032C" w:rsidRDefault="008C7B3F">
      <w:pPr>
        <w:rPr>
          <w:rFonts w:ascii="Times New Roman" w:hAnsi="Times New Roman" w:cs="Times New Roman"/>
          <w:sz w:val="24"/>
          <w:szCs w:val="24"/>
        </w:rPr>
      </w:pPr>
    </w:p>
    <w:sectPr w:rsidR="008C7B3F" w:rsidRPr="000A0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DF" w:rsidRDefault="002774DF" w:rsidP="004C3CA2">
      <w:pPr>
        <w:spacing w:after="0" w:line="240" w:lineRule="auto"/>
      </w:pPr>
      <w:r>
        <w:separator/>
      </w:r>
    </w:p>
  </w:endnote>
  <w:endnote w:type="continuationSeparator" w:id="0">
    <w:p w:rsidR="002774DF" w:rsidRDefault="002774DF" w:rsidP="004C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A2" w:rsidRDefault="004C3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A2" w:rsidRDefault="004C3C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A2" w:rsidRDefault="004C3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DF" w:rsidRDefault="002774DF" w:rsidP="004C3CA2">
      <w:pPr>
        <w:spacing w:after="0" w:line="240" w:lineRule="auto"/>
      </w:pPr>
      <w:r>
        <w:separator/>
      </w:r>
    </w:p>
  </w:footnote>
  <w:footnote w:type="continuationSeparator" w:id="0">
    <w:p w:rsidR="002774DF" w:rsidRDefault="002774DF" w:rsidP="004C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A2" w:rsidRDefault="004C3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A2" w:rsidRDefault="004C3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A2" w:rsidRDefault="004C3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0366"/>
    <w:multiLevelType w:val="hybridMultilevel"/>
    <w:tmpl w:val="109CB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9C8A7B3-D01C-48A1-AC33-FD7EBAEE2A8E}"/>
    <w:docVar w:name="dgnword-eventsink" w:val="148007920"/>
  </w:docVars>
  <w:rsids>
    <w:rsidRoot w:val="00DE2E99"/>
    <w:rsid w:val="00013BA7"/>
    <w:rsid w:val="00071E6A"/>
    <w:rsid w:val="000A032C"/>
    <w:rsid w:val="000A1F60"/>
    <w:rsid w:val="00127007"/>
    <w:rsid w:val="00136886"/>
    <w:rsid w:val="001C467C"/>
    <w:rsid w:val="002774DF"/>
    <w:rsid w:val="004C3CA2"/>
    <w:rsid w:val="004F49D8"/>
    <w:rsid w:val="005037E8"/>
    <w:rsid w:val="00570D6B"/>
    <w:rsid w:val="006B7874"/>
    <w:rsid w:val="00886926"/>
    <w:rsid w:val="008C1DE8"/>
    <w:rsid w:val="008C7B3F"/>
    <w:rsid w:val="009D72B4"/>
    <w:rsid w:val="00AB5F5F"/>
    <w:rsid w:val="00DE2E99"/>
    <w:rsid w:val="00E57C3B"/>
    <w:rsid w:val="00EA7C73"/>
    <w:rsid w:val="00F034AF"/>
    <w:rsid w:val="00F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E61F5-8845-4D1D-A856-AAE646F3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A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C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A2"/>
    <w:rPr>
      <w:lang w:val="fr-FR"/>
    </w:rPr>
  </w:style>
  <w:style w:type="character" w:styleId="Hyperlink">
    <w:name w:val="Hyperlink"/>
    <w:basedOn w:val="DefaultParagraphFont"/>
    <w:uiPriority w:val="99"/>
    <w:unhideWhenUsed/>
    <w:rsid w:val="008C7B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B3F"/>
    <w:pPr>
      <w:spacing w:after="0" w:line="240" w:lineRule="auto"/>
      <w:ind w:left="720"/>
      <w:contextualSpacing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investmentfunds.org/cif/Forest_Investment_Progra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hall3@worldbank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Dailly</dc:creator>
  <cp:keywords/>
  <dc:description/>
  <cp:lastModifiedBy>Julie Simonne De Moyer</cp:lastModifiedBy>
  <cp:revision>2</cp:revision>
  <dcterms:created xsi:type="dcterms:W3CDTF">2016-06-21T19:31:00Z</dcterms:created>
  <dcterms:modified xsi:type="dcterms:W3CDTF">2016-06-21T19:31:00Z</dcterms:modified>
</cp:coreProperties>
</file>